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833" w:rsidRDefault="00D65833"/>
    <w:p w:rsidR="0011624F" w:rsidRPr="00E41255" w:rsidRDefault="0011624F" w:rsidP="0011624F">
      <w:pPr>
        <w:shd w:val="clear" w:color="auto" w:fill="FFFFFF"/>
        <w:spacing w:after="0" w:line="312" w:lineRule="atLeast"/>
        <w:outlineLvl w:val="1"/>
        <w:rPr>
          <w:rFonts w:ascii="Arial" w:eastAsia="Times New Roman" w:hAnsi="Arial" w:cs="Arial"/>
          <w:color w:val="FF0000"/>
          <w:sz w:val="24"/>
          <w:szCs w:val="24"/>
          <w:lang w:eastAsia="tr-TR"/>
        </w:rPr>
      </w:pPr>
      <w:r w:rsidRPr="00E41255">
        <w:rPr>
          <w:rFonts w:ascii="Arial" w:eastAsia="Times New Roman" w:hAnsi="Arial" w:cs="Arial"/>
          <w:b/>
          <w:bCs/>
          <w:color w:val="FF0000"/>
          <w:sz w:val="24"/>
          <w:szCs w:val="24"/>
          <w:lang w:eastAsia="tr-TR"/>
        </w:rPr>
        <w:t>Çocuklarınızın Bir Düzen Oluşturmasını Sağlayın</w:t>
      </w:r>
    </w:p>
    <w:p w:rsidR="004B3DE6" w:rsidRDefault="004B3DE6" w:rsidP="0011624F">
      <w:pPr>
        <w:shd w:val="clear" w:color="auto" w:fill="FFFFFF"/>
        <w:spacing w:after="255" w:line="240" w:lineRule="auto"/>
        <w:rPr>
          <w:rFonts w:ascii="Arial" w:eastAsia="Times New Roman" w:hAnsi="Arial" w:cs="Arial"/>
          <w:color w:val="313131"/>
          <w:sz w:val="24"/>
          <w:szCs w:val="24"/>
          <w:lang w:eastAsia="tr-TR"/>
        </w:rPr>
      </w:pPr>
    </w:p>
    <w:p w:rsidR="0011624F" w:rsidRPr="0011624F" w:rsidRDefault="0011624F" w:rsidP="0011624F">
      <w:pPr>
        <w:shd w:val="clear" w:color="auto" w:fill="FFFFFF"/>
        <w:spacing w:after="255" w:line="240" w:lineRule="auto"/>
        <w:rPr>
          <w:rFonts w:ascii="Arial" w:eastAsia="Times New Roman" w:hAnsi="Arial" w:cs="Arial"/>
          <w:color w:val="313131"/>
          <w:sz w:val="24"/>
          <w:szCs w:val="24"/>
          <w:lang w:eastAsia="tr-TR"/>
        </w:rPr>
      </w:pPr>
      <w:r w:rsidRPr="0011624F">
        <w:rPr>
          <w:rFonts w:ascii="Arial" w:eastAsia="Times New Roman" w:hAnsi="Arial" w:cs="Arial"/>
          <w:color w:val="313131"/>
          <w:sz w:val="24"/>
          <w:szCs w:val="24"/>
          <w:lang w:eastAsia="tr-TR"/>
        </w:rPr>
        <w:t>Çocuğunuz alıştığı düzenden farklı şekilde eğitimine devam ediyor. Uzaktan eğitim sürecinde, okulda olduğu gibi planlı ve programlı bir şekilde ilerlenmemesi çocuğun hem motivasyonunun düşük olmasına hem de odaklanamamasına neden olabilir. Bu nedenle öncelikle uzaktan eğitim sürecinde velilere düşen görev mutlaka çocukların bir rutin oluşturmasına yardımcı olmak. Peki, çocuklarınızın daha verimli bir eğitim dönemi geçirmesine katkı sağlayacak rutini nasıl oluşturabilirsiniz?</w:t>
      </w:r>
    </w:p>
    <w:p w:rsidR="0011624F" w:rsidRPr="0011624F" w:rsidRDefault="0011624F" w:rsidP="0011624F">
      <w:pPr>
        <w:numPr>
          <w:ilvl w:val="0"/>
          <w:numId w:val="1"/>
        </w:numPr>
        <w:shd w:val="clear" w:color="auto" w:fill="FFFFFF"/>
        <w:spacing w:after="90" w:line="240" w:lineRule="auto"/>
        <w:ind w:left="0"/>
        <w:rPr>
          <w:rFonts w:ascii="Arial" w:eastAsia="Times New Roman" w:hAnsi="Arial" w:cs="Arial"/>
          <w:color w:val="313131"/>
          <w:sz w:val="24"/>
          <w:szCs w:val="24"/>
          <w:lang w:eastAsia="tr-TR"/>
        </w:rPr>
      </w:pPr>
      <w:r w:rsidRPr="0011624F">
        <w:rPr>
          <w:rFonts w:ascii="Arial" w:eastAsia="Times New Roman" w:hAnsi="Arial" w:cs="Arial"/>
          <w:color w:val="313131"/>
          <w:sz w:val="24"/>
          <w:szCs w:val="24"/>
          <w:lang w:eastAsia="tr-TR"/>
        </w:rPr>
        <w:t>Çocuğunuzun uyanacağı, kahvaltısını yapacağı, derslere katılacağı, ödevlerini yapacağı, kendine zaman ayıracağı saatleri belirlemek, rutin oluşturmanın ilk şartlarından. İlk dönemlerde zorlansa da çocuğunuz zamanla okula gider gibi bir düzen oluşturacak ve eğitim sürecini daha verimli geçirecektir.</w:t>
      </w:r>
    </w:p>
    <w:p w:rsidR="0011624F" w:rsidRPr="0011624F" w:rsidRDefault="0011624F" w:rsidP="0011624F">
      <w:pPr>
        <w:shd w:val="clear" w:color="auto" w:fill="FFFFFF"/>
        <w:spacing w:after="0" w:line="240" w:lineRule="auto"/>
        <w:rPr>
          <w:rFonts w:ascii="Arial" w:eastAsia="Times New Roman" w:hAnsi="Arial" w:cs="Arial"/>
          <w:color w:val="313131"/>
          <w:sz w:val="21"/>
          <w:szCs w:val="21"/>
          <w:lang w:eastAsia="tr-TR"/>
        </w:rPr>
      </w:pPr>
    </w:p>
    <w:p w:rsidR="0011624F" w:rsidRPr="00E41255" w:rsidRDefault="0011624F" w:rsidP="0011624F">
      <w:pPr>
        <w:shd w:val="clear" w:color="auto" w:fill="FFFFFF"/>
        <w:spacing w:after="0" w:line="312" w:lineRule="atLeast"/>
        <w:outlineLvl w:val="1"/>
        <w:rPr>
          <w:rFonts w:ascii="Arial" w:eastAsia="Times New Roman" w:hAnsi="Arial" w:cs="Arial"/>
          <w:color w:val="FF0000"/>
          <w:sz w:val="24"/>
          <w:szCs w:val="24"/>
          <w:lang w:eastAsia="tr-TR"/>
        </w:rPr>
      </w:pPr>
      <w:r w:rsidRPr="00E41255">
        <w:rPr>
          <w:rFonts w:ascii="Arial" w:eastAsia="Times New Roman" w:hAnsi="Arial" w:cs="Arial"/>
          <w:b/>
          <w:bCs/>
          <w:color w:val="FF0000"/>
          <w:sz w:val="24"/>
          <w:szCs w:val="24"/>
          <w:lang w:eastAsia="tr-TR"/>
        </w:rPr>
        <w:t>Çalışma Alanı Oluşturun</w:t>
      </w:r>
    </w:p>
    <w:p w:rsidR="004B3DE6" w:rsidRDefault="004B3DE6" w:rsidP="0011624F">
      <w:pPr>
        <w:shd w:val="clear" w:color="auto" w:fill="FFFFFF"/>
        <w:spacing w:after="255" w:line="240" w:lineRule="auto"/>
        <w:rPr>
          <w:rFonts w:ascii="Arial" w:eastAsia="Times New Roman" w:hAnsi="Arial" w:cs="Arial"/>
          <w:color w:val="313131"/>
          <w:sz w:val="24"/>
          <w:szCs w:val="24"/>
          <w:lang w:eastAsia="tr-TR"/>
        </w:rPr>
      </w:pPr>
    </w:p>
    <w:p w:rsidR="0011624F" w:rsidRPr="0011624F" w:rsidRDefault="0011624F" w:rsidP="0011624F">
      <w:pPr>
        <w:shd w:val="clear" w:color="auto" w:fill="FFFFFF"/>
        <w:spacing w:after="255" w:line="240" w:lineRule="auto"/>
        <w:rPr>
          <w:rFonts w:ascii="Arial" w:eastAsia="Times New Roman" w:hAnsi="Arial" w:cs="Arial"/>
          <w:color w:val="313131"/>
          <w:sz w:val="24"/>
          <w:szCs w:val="24"/>
          <w:lang w:eastAsia="tr-TR"/>
        </w:rPr>
      </w:pPr>
      <w:r w:rsidRPr="0011624F">
        <w:rPr>
          <w:rFonts w:ascii="Arial" w:eastAsia="Times New Roman" w:hAnsi="Arial" w:cs="Arial"/>
          <w:color w:val="313131"/>
          <w:sz w:val="24"/>
          <w:szCs w:val="24"/>
          <w:lang w:eastAsia="tr-TR"/>
        </w:rPr>
        <w:t>Uzaktan eğitim için öneriler arasında yer alan belki de en önemli noktalardan biri bu: Bir çalışma alanı oluşturmak. Çalışma alanı, çocuğunuzun odaklanmasını kolaylaştırabilir ve daha verimli bir şekilde ders çalışmasını sağlayabilir. Peki, çalışma alanı oluştururken dikkat etmeniz gerekenler nelerdir?</w:t>
      </w:r>
    </w:p>
    <w:p w:rsidR="0011624F" w:rsidRPr="0011624F" w:rsidRDefault="0011624F" w:rsidP="0011624F">
      <w:pPr>
        <w:numPr>
          <w:ilvl w:val="0"/>
          <w:numId w:val="2"/>
        </w:numPr>
        <w:shd w:val="clear" w:color="auto" w:fill="FFFFFF"/>
        <w:spacing w:after="90" w:line="240" w:lineRule="auto"/>
        <w:ind w:left="0"/>
        <w:rPr>
          <w:rFonts w:ascii="Arial" w:eastAsia="Times New Roman" w:hAnsi="Arial" w:cs="Arial"/>
          <w:color w:val="313131"/>
          <w:sz w:val="24"/>
          <w:szCs w:val="24"/>
          <w:lang w:eastAsia="tr-TR"/>
        </w:rPr>
      </w:pPr>
      <w:r w:rsidRPr="0011624F">
        <w:rPr>
          <w:rFonts w:ascii="Arial" w:eastAsia="Times New Roman" w:hAnsi="Arial" w:cs="Arial"/>
          <w:color w:val="313131"/>
          <w:sz w:val="24"/>
          <w:szCs w:val="24"/>
          <w:lang w:eastAsia="tr-TR"/>
        </w:rPr>
        <w:t>Çalışma alanı mümkünse diğer aile bireylerinin zaman geçirdiği odadan ayrı bir yere konumlandırılmalı. Mesela çocuğunuzun odası bir çalışma alanı oluşturmak için oldukça uygun. Bu sayede çocuğunuz dışarıdan gelen etkilere karşı daha kapalı olabilir.</w:t>
      </w:r>
    </w:p>
    <w:p w:rsidR="0011624F" w:rsidRPr="0011624F" w:rsidRDefault="0011624F" w:rsidP="0011624F">
      <w:pPr>
        <w:numPr>
          <w:ilvl w:val="0"/>
          <w:numId w:val="2"/>
        </w:numPr>
        <w:shd w:val="clear" w:color="auto" w:fill="FFFFFF"/>
        <w:spacing w:after="90" w:line="240" w:lineRule="auto"/>
        <w:ind w:left="0"/>
        <w:rPr>
          <w:rFonts w:ascii="Arial" w:eastAsia="Times New Roman" w:hAnsi="Arial" w:cs="Arial"/>
          <w:color w:val="313131"/>
          <w:sz w:val="24"/>
          <w:szCs w:val="24"/>
          <w:lang w:eastAsia="tr-TR"/>
        </w:rPr>
      </w:pPr>
      <w:r w:rsidRPr="0011624F">
        <w:rPr>
          <w:rFonts w:ascii="Arial" w:eastAsia="Times New Roman" w:hAnsi="Arial" w:cs="Arial"/>
          <w:color w:val="313131"/>
          <w:sz w:val="24"/>
          <w:szCs w:val="24"/>
          <w:lang w:eastAsia="tr-TR"/>
        </w:rPr>
        <w:t>Çalışma masası ve çalışma sandalyesi, konforlu bir alan yaratmak için olmazsa olmaz. Çocuğunuzun ihtiyacına cevap verebilecek büyüklükte bir çalışma masasını, çocuğunuzun boyuna uygun bir çalışma sandalyesi ile tamamlamalısınız. Çalışma sandalyelerine konumlandırılan sırt minderleri de uzun saatler bilgisayar başında kalacak çocuklarınızın rahatlığına katkı sağlayabilecek ürünler.</w:t>
      </w:r>
    </w:p>
    <w:p w:rsidR="0011624F" w:rsidRPr="0011624F" w:rsidRDefault="0011624F" w:rsidP="0011624F">
      <w:pPr>
        <w:numPr>
          <w:ilvl w:val="0"/>
          <w:numId w:val="2"/>
        </w:numPr>
        <w:shd w:val="clear" w:color="auto" w:fill="FFFFFF"/>
        <w:spacing w:after="90" w:line="240" w:lineRule="auto"/>
        <w:ind w:left="0"/>
        <w:rPr>
          <w:rFonts w:ascii="Arial" w:eastAsia="Times New Roman" w:hAnsi="Arial" w:cs="Arial"/>
          <w:color w:val="313131"/>
          <w:sz w:val="24"/>
          <w:szCs w:val="24"/>
          <w:lang w:eastAsia="tr-TR"/>
        </w:rPr>
      </w:pPr>
      <w:r w:rsidRPr="0011624F">
        <w:rPr>
          <w:rFonts w:ascii="Arial" w:eastAsia="Times New Roman" w:hAnsi="Arial" w:cs="Arial"/>
          <w:color w:val="313131"/>
          <w:sz w:val="24"/>
          <w:szCs w:val="24"/>
          <w:lang w:eastAsia="tr-TR"/>
        </w:rPr>
        <w:t>Dağınıklık, dikkat dağıtma potansiyeli olan ve odaklanmayı zorlaştıran etmenlerden. Bu nedenle eğitim sürecinde çocukların çalışma alanının düzenli olduğundan emin olmalı, ihtiyaç olmayan ürünleri çalışma alanından uzaklaştırmalısınız.</w:t>
      </w:r>
    </w:p>
    <w:p w:rsidR="0011624F" w:rsidRPr="0011624F" w:rsidRDefault="0011624F" w:rsidP="0011624F">
      <w:pPr>
        <w:numPr>
          <w:ilvl w:val="0"/>
          <w:numId w:val="2"/>
        </w:numPr>
        <w:shd w:val="clear" w:color="auto" w:fill="FFFFFF"/>
        <w:spacing w:after="90" w:line="240" w:lineRule="auto"/>
        <w:ind w:left="0"/>
        <w:rPr>
          <w:rFonts w:ascii="Arial" w:eastAsia="Times New Roman" w:hAnsi="Arial" w:cs="Arial"/>
          <w:color w:val="313131"/>
          <w:sz w:val="24"/>
          <w:szCs w:val="24"/>
          <w:lang w:eastAsia="tr-TR"/>
        </w:rPr>
      </w:pPr>
      <w:r w:rsidRPr="0011624F">
        <w:rPr>
          <w:rFonts w:ascii="Arial" w:eastAsia="Times New Roman" w:hAnsi="Arial" w:cs="Arial"/>
          <w:color w:val="313131"/>
          <w:sz w:val="24"/>
          <w:szCs w:val="24"/>
          <w:lang w:eastAsia="tr-TR"/>
        </w:rPr>
        <w:t>Eğer çocuğunuzun bir odası ya da çalışma masası yoksa bu durumda yemek masası gibi uygun bir noktayı çalışma alanı haline getirebilirsiniz. Böyle bir durumda, çocuğunuzun ihtiyacı olan ders materyallerine kolaylıkla ulaşabilmesi için her ders öncesinde, gerekli olan defter ve kitabı yanına aldığından emin olmalısınız.</w:t>
      </w:r>
    </w:p>
    <w:p w:rsidR="004B3DE6" w:rsidRDefault="004B3DE6" w:rsidP="004C7D03">
      <w:pPr>
        <w:rPr>
          <w:rFonts w:asciiTheme="minorBidi" w:hAnsiTheme="minorBidi"/>
          <w:b/>
          <w:bCs/>
          <w:color w:val="FF0000"/>
          <w:sz w:val="24"/>
          <w:szCs w:val="24"/>
        </w:rPr>
      </w:pPr>
    </w:p>
    <w:p w:rsidR="004C7D03" w:rsidRPr="00E41255" w:rsidRDefault="004C7D03" w:rsidP="004C7D03">
      <w:pPr>
        <w:rPr>
          <w:rFonts w:asciiTheme="minorBidi" w:hAnsiTheme="minorBidi"/>
          <w:b/>
          <w:bCs/>
          <w:color w:val="FF0000"/>
          <w:sz w:val="24"/>
          <w:szCs w:val="24"/>
        </w:rPr>
      </w:pPr>
      <w:r w:rsidRPr="00E41255">
        <w:rPr>
          <w:rFonts w:asciiTheme="minorBidi" w:hAnsiTheme="minorBidi"/>
          <w:b/>
          <w:bCs/>
          <w:color w:val="FF0000"/>
          <w:sz w:val="24"/>
          <w:szCs w:val="24"/>
        </w:rPr>
        <w:t>Çocuklarınızın Kendine Zaman Ayırmasına, Sosyalleşmesine Yardımcı Olun</w:t>
      </w:r>
    </w:p>
    <w:p w:rsidR="004B3DE6" w:rsidRPr="004B3DE6" w:rsidRDefault="004C7D03" w:rsidP="004B3DE6">
      <w:pPr>
        <w:rPr>
          <w:rFonts w:ascii="Arial" w:hAnsi="Arial" w:cs="Arial"/>
          <w:sz w:val="24"/>
          <w:szCs w:val="24"/>
        </w:rPr>
      </w:pPr>
      <w:bookmarkStart w:id="0" w:name="_GoBack"/>
      <w:bookmarkEnd w:id="0"/>
      <w:r w:rsidRPr="004C7D03">
        <w:rPr>
          <w:rFonts w:ascii="Arial" w:hAnsi="Arial" w:cs="Arial"/>
          <w:sz w:val="24"/>
          <w:szCs w:val="24"/>
        </w:rPr>
        <w:t xml:space="preserve">Okul, çocuğunuzun sadece eğitim gördüğü yer değil, aynı zamanda yaşıtlarıyla bir araya gelip sosyalleştiği bir yer. Evden eğitimle öğrenme süreci devam etse de </w:t>
      </w:r>
      <w:proofErr w:type="spellStart"/>
      <w:r w:rsidRPr="004C7D03">
        <w:rPr>
          <w:rFonts w:ascii="Arial" w:hAnsi="Arial" w:cs="Arial"/>
          <w:sz w:val="24"/>
          <w:szCs w:val="24"/>
        </w:rPr>
        <w:t>koronavirüs</w:t>
      </w:r>
      <w:proofErr w:type="spellEnd"/>
      <w:r w:rsidRPr="004C7D03">
        <w:rPr>
          <w:rFonts w:ascii="Arial" w:hAnsi="Arial" w:cs="Arial"/>
          <w:sz w:val="24"/>
          <w:szCs w:val="24"/>
        </w:rPr>
        <w:t xml:space="preserve"> nedeniyle hepimiz gibi çocukların da sosyal hayatları olumsuz etkilendi. Oysa çocuklarımızın da sosyalleşmeye, kendilerine zaman ayırmaya ihtiyacı var.</w:t>
      </w:r>
      <w:r w:rsidR="004B3DE6">
        <w:rPr>
          <w:rFonts w:ascii="Arial" w:hAnsi="Arial" w:cs="Arial"/>
          <w:sz w:val="24"/>
          <w:szCs w:val="24"/>
        </w:rPr>
        <w:t xml:space="preserve"> </w:t>
      </w:r>
    </w:p>
    <w:sectPr w:rsidR="004B3DE6" w:rsidRPr="004B3DE6" w:rsidSect="004C7D03">
      <w:headerReference w:type="default" r:id="rId7"/>
      <w:footerReference w:type="default" r:id="rId8"/>
      <w:pgSz w:w="11906" w:h="16838"/>
      <w:pgMar w:top="5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7D1" w:rsidRDefault="001657D1" w:rsidP="004B3DE6">
      <w:pPr>
        <w:spacing w:after="0" w:line="240" w:lineRule="auto"/>
      </w:pPr>
      <w:r>
        <w:separator/>
      </w:r>
    </w:p>
  </w:endnote>
  <w:endnote w:type="continuationSeparator" w:id="0">
    <w:p w:rsidR="001657D1" w:rsidRDefault="001657D1" w:rsidP="004B3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DE6" w:rsidRDefault="004B3DE6">
    <w:pPr>
      <w:pStyle w:val="Altbilgi"/>
    </w:pPr>
    <w:r>
      <w:rPr>
        <w:rFonts w:ascii="Arial" w:hAnsi="Arial" w:cs="Arial"/>
        <w:sz w:val="24"/>
        <w:szCs w:val="24"/>
      </w:rPr>
      <w:t xml:space="preserve">                                                                                    İstiklal İlkokulu Rehberlik Servisi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7D1" w:rsidRDefault="001657D1" w:rsidP="004B3DE6">
      <w:pPr>
        <w:spacing w:after="0" w:line="240" w:lineRule="auto"/>
      </w:pPr>
      <w:r>
        <w:separator/>
      </w:r>
    </w:p>
  </w:footnote>
  <w:footnote w:type="continuationSeparator" w:id="0">
    <w:p w:rsidR="001657D1" w:rsidRDefault="001657D1" w:rsidP="004B3D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DE6" w:rsidRPr="00E41255" w:rsidRDefault="004B3DE6" w:rsidP="004B3DE6">
    <w:pPr>
      <w:shd w:val="clear" w:color="auto" w:fill="FFFFFF"/>
      <w:spacing w:after="0" w:line="240" w:lineRule="auto"/>
      <w:outlineLvl w:val="0"/>
      <w:rPr>
        <w:rFonts w:ascii="Arial" w:eastAsia="Times New Roman" w:hAnsi="Arial" w:cs="Arial"/>
        <w:caps/>
        <w:color w:val="FF0000"/>
        <w:spacing w:val="15"/>
        <w:kern w:val="36"/>
        <w:sz w:val="36"/>
        <w:szCs w:val="36"/>
        <w:lang w:eastAsia="tr-TR"/>
      </w:rPr>
    </w:pPr>
    <w:r>
      <w:rPr>
        <w:rFonts w:ascii="Arial" w:eastAsia="Times New Roman" w:hAnsi="Arial" w:cs="Arial"/>
        <w:caps/>
        <w:color w:val="FF0000"/>
        <w:spacing w:val="15"/>
        <w:kern w:val="36"/>
        <w:sz w:val="36"/>
        <w:szCs w:val="36"/>
        <w:lang w:eastAsia="tr-TR"/>
      </w:rPr>
      <w:t xml:space="preserve">   </w:t>
    </w:r>
    <w:r w:rsidRPr="00E41255">
      <w:rPr>
        <w:rFonts w:ascii="Arial" w:eastAsia="Times New Roman" w:hAnsi="Arial" w:cs="Arial"/>
        <w:caps/>
        <w:color w:val="FF0000"/>
        <w:spacing w:val="15"/>
        <w:kern w:val="36"/>
        <w:sz w:val="36"/>
        <w:szCs w:val="36"/>
        <w:lang w:eastAsia="tr-TR"/>
      </w:rPr>
      <w:t>UZAKTAN EĞİTİM İÇİN VELİLERE TAVSİYELER</w:t>
    </w:r>
  </w:p>
  <w:p w:rsidR="004B3DE6" w:rsidRDefault="004B3DE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40"/>
    <w:multiLevelType w:val="multilevel"/>
    <w:tmpl w:val="F814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06457"/>
    <w:multiLevelType w:val="multilevel"/>
    <w:tmpl w:val="74F4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A0301"/>
    <w:rsid w:val="0011624F"/>
    <w:rsid w:val="001657D1"/>
    <w:rsid w:val="004B3DE6"/>
    <w:rsid w:val="004C7D03"/>
    <w:rsid w:val="00562660"/>
    <w:rsid w:val="0077171D"/>
    <w:rsid w:val="009A0301"/>
    <w:rsid w:val="00D65833"/>
    <w:rsid w:val="00E4125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B3DE6"/>
    <w:pPr>
      <w:tabs>
        <w:tab w:val="center" w:pos="4153"/>
        <w:tab w:val="right" w:pos="8306"/>
      </w:tabs>
      <w:spacing w:after="0" w:line="240" w:lineRule="auto"/>
    </w:pPr>
  </w:style>
  <w:style w:type="character" w:customStyle="1" w:styleId="stbilgiChar">
    <w:name w:val="Üstbilgi Char"/>
    <w:basedOn w:val="VarsaylanParagrafYazTipi"/>
    <w:link w:val="stbilgi"/>
    <w:uiPriority w:val="99"/>
    <w:semiHidden/>
    <w:rsid w:val="004B3DE6"/>
  </w:style>
  <w:style w:type="paragraph" w:styleId="Altbilgi">
    <w:name w:val="footer"/>
    <w:basedOn w:val="Normal"/>
    <w:link w:val="AltbilgiChar"/>
    <w:uiPriority w:val="99"/>
    <w:semiHidden/>
    <w:unhideWhenUsed/>
    <w:rsid w:val="004B3DE6"/>
    <w:pPr>
      <w:tabs>
        <w:tab w:val="center" w:pos="4153"/>
        <w:tab w:val="right" w:pos="8306"/>
      </w:tabs>
      <w:spacing w:after="0" w:line="240" w:lineRule="auto"/>
    </w:pPr>
  </w:style>
  <w:style w:type="character" w:customStyle="1" w:styleId="AltbilgiChar">
    <w:name w:val="Altbilgi Char"/>
    <w:basedOn w:val="VarsaylanParagrafYazTipi"/>
    <w:link w:val="Altbilgi"/>
    <w:uiPriority w:val="99"/>
    <w:semiHidden/>
    <w:rsid w:val="004B3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006836">
      <w:bodyDiv w:val="1"/>
      <w:marLeft w:val="0"/>
      <w:marRight w:val="0"/>
      <w:marTop w:val="0"/>
      <w:marBottom w:val="0"/>
      <w:divBdr>
        <w:top w:val="none" w:sz="0" w:space="0" w:color="auto"/>
        <w:left w:val="none" w:sz="0" w:space="0" w:color="auto"/>
        <w:bottom w:val="none" w:sz="0" w:space="0" w:color="auto"/>
        <w:right w:val="none" w:sz="0" w:space="0" w:color="auto"/>
      </w:divBdr>
    </w:div>
    <w:div w:id="945234118">
      <w:bodyDiv w:val="1"/>
      <w:marLeft w:val="0"/>
      <w:marRight w:val="0"/>
      <w:marTop w:val="0"/>
      <w:marBottom w:val="0"/>
      <w:divBdr>
        <w:top w:val="none" w:sz="0" w:space="0" w:color="auto"/>
        <w:left w:val="none" w:sz="0" w:space="0" w:color="auto"/>
        <w:bottom w:val="none" w:sz="0" w:space="0" w:color="auto"/>
        <w:right w:val="none" w:sz="0" w:space="0" w:color="auto"/>
      </w:divBdr>
    </w:div>
    <w:div w:id="1551958898">
      <w:bodyDiv w:val="1"/>
      <w:marLeft w:val="0"/>
      <w:marRight w:val="0"/>
      <w:marTop w:val="0"/>
      <w:marBottom w:val="0"/>
      <w:divBdr>
        <w:top w:val="none" w:sz="0" w:space="0" w:color="auto"/>
        <w:left w:val="none" w:sz="0" w:space="0" w:color="auto"/>
        <w:bottom w:val="none" w:sz="0" w:space="0" w:color="auto"/>
        <w:right w:val="none" w:sz="0" w:space="0" w:color="auto"/>
      </w:divBdr>
    </w:div>
    <w:div w:id="178349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410</Words>
  <Characters>2337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okul</cp:lastModifiedBy>
  <cp:revision>2</cp:revision>
  <dcterms:created xsi:type="dcterms:W3CDTF">2021-03-31T09:18:00Z</dcterms:created>
  <dcterms:modified xsi:type="dcterms:W3CDTF">2021-03-31T09:18:00Z</dcterms:modified>
</cp:coreProperties>
</file>